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2E" w:rsidRDefault="00C03B2E" w:rsidP="00C03B2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NBS Nederlandse Besteksystematiek</w:t>
      </w:r>
    </w:p>
    <w:p w:rsidR="00C03B2E" w:rsidRDefault="00C03B2E" w:rsidP="00C03B2E">
      <w:pPr>
        <w:spacing w:line="228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2</w:t>
      </w:r>
    </w:p>
    <w:p w:rsidR="00C03B2E" w:rsidRDefault="00C03B2E" w:rsidP="00C03B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817E" id="Rechte verbindingslijn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" strokeweight="1pt"/>
            </w:pict>
          </mc:Fallback>
        </mc:AlternateContent>
      </w:r>
    </w:p>
    <w:p w:rsidR="00C03B2E" w:rsidRDefault="00C03B2E" w:rsidP="00C03B2E">
      <w:pPr>
        <w:spacing w:line="200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spacing w:line="251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B111460.102.f02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AKOESTISCHE SPUITPLEISTER OP MW PLAAT (EN 15824)</w:t>
      </w:r>
    </w:p>
    <w:p w:rsidR="00C03B2E" w:rsidRDefault="00C03B2E" w:rsidP="00C03B2E">
      <w:pPr>
        <w:spacing w:line="3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C03B2E" w:rsidRDefault="00C03B2E" w:rsidP="00C03B2E">
      <w:pPr>
        <w:spacing w:line="222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Akocell</w:t>
      </w:r>
      <w:proofErr w:type="spellEnd"/>
      <w:r>
        <w:rPr>
          <w:rFonts w:ascii="Arial" w:eastAsia="Arial" w:hAnsi="Arial"/>
        </w:rPr>
        <w:t xml:space="preserve"> B.V.</w:t>
      </w:r>
    </w:p>
    <w:p w:rsidR="00C03B2E" w:rsidRDefault="00C03B2E" w:rsidP="00C03B2E">
      <w:pPr>
        <w:spacing w:line="4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Type: </w:t>
      </w:r>
      <w:proofErr w:type="spellStart"/>
      <w:r>
        <w:rPr>
          <w:rFonts w:ascii="Arial" w:eastAsia="Arial" w:hAnsi="Arial"/>
        </w:rPr>
        <w:t>AlphaOne</w:t>
      </w:r>
      <w:proofErr w:type="spellEnd"/>
      <w:r>
        <w:rPr>
          <w:rFonts w:ascii="Arial" w:eastAsia="Arial" w:hAnsi="Arial"/>
        </w:rPr>
        <w:t>, Geluidsabsorberende, naadloze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akoestische spuitpleister op brandwerende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mineraalwolplaat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20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25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30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35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45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55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\Uitvoering: 65 mm </w:t>
      </w:r>
      <w:proofErr w:type="spellStart"/>
      <w:r>
        <w:rPr>
          <w:rFonts w:ascii="Arial" w:eastAsia="Arial" w:hAnsi="Arial"/>
        </w:rPr>
        <w:t>mw</w:t>
      </w:r>
      <w:proofErr w:type="spellEnd"/>
      <w:r>
        <w:rPr>
          <w:rFonts w:ascii="Arial" w:eastAsia="Arial" w:hAnsi="Arial"/>
        </w:rPr>
        <w:t xml:space="preserve"> plaat + 5 mm </w:t>
      </w:r>
      <w:proofErr w:type="spellStart"/>
      <w:r>
        <w:rPr>
          <w:rFonts w:ascii="Arial" w:eastAsia="Arial" w:hAnsi="Arial"/>
        </w:rPr>
        <w:t>AlphaSpray</w:t>
      </w:r>
      <w:proofErr w:type="spellEnd"/>
      <w:r>
        <w:rPr>
          <w:rFonts w:ascii="Arial" w:eastAsia="Arial" w:hAnsi="Arial"/>
        </w:rPr>
        <w:t>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\Uitvoering.....</w:t>
      </w:r>
    </w:p>
    <w:p w:rsidR="00C03B2E" w:rsidRDefault="00C03B2E" w:rsidP="00C03B2E">
      <w:pPr>
        <w:numPr>
          <w:ilvl w:val="0"/>
          <w:numId w:val="4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239" w:lineRule="auto"/>
        <w:ind w:left="1920" w:right="314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0,70 (klasse C), AO 25.</w:t>
      </w:r>
    </w:p>
    <w:p w:rsidR="00C03B2E" w:rsidRDefault="00C03B2E" w:rsidP="00C03B2E">
      <w:pPr>
        <w:spacing w:line="239" w:lineRule="auto"/>
        <w:ind w:left="1920" w:right="314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0,80 (klasse B), AO 30.</w:t>
      </w:r>
    </w:p>
    <w:p w:rsidR="00C03B2E" w:rsidRDefault="00C03B2E" w:rsidP="00C03B2E">
      <w:pPr>
        <w:spacing w:line="239" w:lineRule="auto"/>
        <w:ind w:left="1920" w:right="314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1,00 (klasse A), AO 35.</w:t>
      </w:r>
    </w:p>
    <w:p w:rsidR="00C03B2E" w:rsidRDefault="00C03B2E" w:rsidP="00C03B2E">
      <w:pPr>
        <w:spacing w:line="239" w:lineRule="auto"/>
        <w:ind w:left="1920" w:right="314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1,00 (klasse A), AO 45.</w:t>
      </w:r>
    </w:p>
    <w:p w:rsidR="00C03B2E" w:rsidRDefault="00C03B2E" w:rsidP="00C03B2E">
      <w:pPr>
        <w:spacing w:line="239" w:lineRule="auto"/>
        <w:ind w:left="1920" w:right="314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1,00 (klasse A), AO 55.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\Geluidabsorptie (EN-ISO 11654) (</w:t>
      </w:r>
      <w:proofErr w:type="spellStart"/>
      <w:r>
        <w:rPr>
          <w:rFonts w:ascii="Arial" w:eastAsia="Arial" w:hAnsi="Arial"/>
        </w:rPr>
        <w:t>aw</w:t>
      </w:r>
      <w:proofErr w:type="spellEnd"/>
      <w:r>
        <w:rPr>
          <w:rFonts w:ascii="Arial" w:eastAsia="Arial" w:hAnsi="Arial"/>
        </w:rPr>
        <w:t>): 1,00 (klasse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A), AO 65.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C03B2E" w:rsidRDefault="00C03B2E" w:rsidP="00C03B2E">
      <w:pPr>
        <w:numPr>
          <w:ilvl w:val="0"/>
          <w:numId w:val="5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222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numPr>
          <w:ilvl w:val="0"/>
          <w:numId w:val="6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5" w:lineRule="exact"/>
        <w:rPr>
          <w:rFonts w:ascii="Arial" w:eastAsia="Arial" w:hAnsi="Arial"/>
        </w:rPr>
      </w:pP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\Waterabsorptie (cat.): W0.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\Waterabsorptie (cat.): W1.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\Waterabsorptie (cat.): W2.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\Waterabsorptie.....</w:t>
      </w:r>
    </w:p>
    <w:p w:rsidR="00C03B2E" w:rsidRDefault="00C03B2E" w:rsidP="00C03B2E">
      <w:pPr>
        <w:numPr>
          <w:ilvl w:val="0"/>
          <w:numId w:val="7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\Waterdampdoorlatendheid.....</w:t>
      </w:r>
    </w:p>
    <w:p w:rsidR="00C03B2E" w:rsidRDefault="00C03B2E" w:rsidP="00C03B2E">
      <w:pPr>
        <w:numPr>
          <w:ilvl w:val="0"/>
          <w:numId w:val="8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(MPa): &gt;= 0,3.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(MPa): .....</w:t>
      </w:r>
    </w:p>
    <w:p w:rsidR="00C03B2E" w:rsidRDefault="00C03B2E" w:rsidP="00C03B2E">
      <w:pPr>
        <w:numPr>
          <w:ilvl w:val="0"/>
          <w:numId w:val="9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239" w:lineRule="auto"/>
        <w:ind w:left="1920" w:right="4560"/>
        <w:rPr>
          <w:rFonts w:ascii="Arial" w:eastAsia="Arial" w:hAnsi="Arial"/>
        </w:rPr>
      </w:pPr>
      <w:r>
        <w:rPr>
          <w:rFonts w:ascii="Arial" w:eastAsia="Arial" w:hAnsi="Arial"/>
        </w:rPr>
        <w:t>\Warmtegeleiding (W/(</w:t>
      </w:r>
      <w:proofErr w:type="spellStart"/>
      <w:r>
        <w:rPr>
          <w:rFonts w:ascii="Arial" w:eastAsia="Arial" w:hAnsi="Arial"/>
        </w:rPr>
        <w:t>m.K</w:t>
      </w:r>
      <w:proofErr w:type="spellEnd"/>
      <w:r>
        <w:rPr>
          <w:rFonts w:ascii="Arial" w:eastAsia="Arial" w:hAnsi="Arial"/>
        </w:rPr>
        <w:t>)): 0,034. \Warmtegeleiding.....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\Bruto </w:t>
      </w:r>
      <w:proofErr w:type="spellStart"/>
      <w:r>
        <w:rPr>
          <w:rFonts w:ascii="Arial" w:eastAsia="Arial" w:hAnsi="Arial"/>
        </w:rPr>
        <w:t>volumieke</w:t>
      </w:r>
      <w:proofErr w:type="spellEnd"/>
      <w:r>
        <w:rPr>
          <w:rFonts w:ascii="Arial" w:eastAsia="Arial" w:hAnsi="Arial"/>
        </w:rPr>
        <w:t xml:space="preserve"> massa (kg/m3): .....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\Samenstelling: geavanceerde polymeren op waterbasis.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 polymeren op waterbasis.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\Oppervlaktestructuur: vlak gespaand.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239" w:lineRule="auto"/>
        <w:ind w:left="1920" w:right="4440"/>
        <w:rPr>
          <w:rFonts w:ascii="Arial" w:eastAsia="Arial" w:hAnsi="Arial"/>
        </w:rPr>
      </w:pPr>
      <w:r>
        <w:rPr>
          <w:rFonts w:ascii="Arial" w:eastAsia="Arial" w:hAnsi="Arial"/>
        </w:rPr>
        <w:t>\Kleur: wit. \Kleur: grijs. \Kleur: zwart. \Kleur.....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\Glasgraad: mat.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C03B2E" w:rsidRDefault="00C03B2E" w:rsidP="00C03B2E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\Toebehoren: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  <w:sectPr w:rsidR="00C03B2E">
          <w:pgSz w:w="11900" w:h="16840"/>
          <w:pgMar w:top="431" w:right="964" w:bottom="251" w:left="1320" w:header="0" w:footer="0" w:gutter="0"/>
          <w:cols w:space="0" w:equalWidth="0">
            <w:col w:w="9620"/>
          </w:cols>
          <w:docGrid w:linePitch="360"/>
        </w:sectPr>
      </w:pPr>
    </w:p>
    <w:p w:rsidR="00C03B2E" w:rsidRDefault="00C03B2E" w:rsidP="00C03B2E">
      <w:pPr>
        <w:spacing w:line="0" w:lineRule="atLeast"/>
        <w:rPr>
          <w:rFonts w:ascii="Arial" w:eastAsia="Arial" w:hAnsi="Arial"/>
        </w:rPr>
      </w:pPr>
      <w:bookmarkStart w:id="0" w:name="page3"/>
      <w:bookmarkEnd w:id="0"/>
      <w:r>
        <w:rPr>
          <w:rFonts w:ascii="Arial" w:eastAsia="Arial" w:hAnsi="Arial"/>
        </w:rPr>
        <w:lastRenderedPageBreak/>
        <w:t>NBS Nederlandse Besteksystematiek</w:t>
      </w:r>
    </w:p>
    <w:p w:rsidR="00C03B2E" w:rsidRDefault="00C03B2E" w:rsidP="00C03B2E">
      <w:pPr>
        <w:spacing w:line="228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3</w:t>
      </w:r>
    </w:p>
    <w:p w:rsidR="00C03B2E" w:rsidRDefault="00C03B2E" w:rsidP="00C03B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BCAB" id="Rechte verbindingslijn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" strokeweight="1pt"/>
            </w:pict>
          </mc:Fallback>
        </mc:AlternateContent>
      </w:r>
    </w:p>
    <w:p w:rsidR="00C03B2E" w:rsidRDefault="00C03B2E" w:rsidP="00C03B2E">
      <w:pPr>
        <w:spacing w:line="200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spacing w:line="251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B111460.102.f02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AKOESTISCHE SPUITPLEISTER OP MW PLAAT (EN 15824)</w:t>
      </w:r>
    </w:p>
    <w:p w:rsidR="00C03B2E" w:rsidRDefault="00C03B2E" w:rsidP="00C03B2E">
      <w:pPr>
        <w:spacing w:line="3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C03B2E" w:rsidRDefault="00C03B2E" w:rsidP="00C03B2E">
      <w:pPr>
        <w:spacing w:line="222" w:lineRule="exact"/>
        <w:rPr>
          <w:rFonts w:ascii="Times New Roman" w:eastAsia="Times New Roman" w:hAnsi="Times New Roman"/>
        </w:rPr>
      </w:pPr>
    </w:p>
    <w:p w:rsidR="00C03B2E" w:rsidRDefault="00C03B2E" w:rsidP="00C03B2E">
      <w:pPr>
        <w:numPr>
          <w:ilvl w:val="0"/>
          <w:numId w:val="11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5" w:lineRule="exact"/>
        <w:rPr>
          <w:rFonts w:ascii="Arial" w:eastAsia="Arial" w:hAnsi="Arial"/>
        </w:rPr>
      </w:pP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\- </w:t>
      </w:r>
      <w:proofErr w:type="spellStart"/>
      <w:r>
        <w:rPr>
          <w:rFonts w:ascii="Arial" w:eastAsia="Arial" w:hAnsi="Arial"/>
        </w:rPr>
        <w:t>akolijm</w:t>
      </w:r>
      <w:proofErr w:type="spellEnd"/>
      <w:r>
        <w:rPr>
          <w:rFonts w:ascii="Arial" w:eastAsia="Arial" w:hAnsi="Arial"/>
        </w:rPr>
        <w:t>.....</w:t>
      </w:r>
    </w:p>
    <w:p w:rsidR="00C03B2E" w:rsidRDefault="00C03B2E" w:rsidP="00C03B2E">
      <w:pPr>
        <w:numPr>
          <w:ilvl w:val="0"/>
          <w:numId w:val="11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C03B2E" w:rsidRDefault="00C03B2E" w:rsidP="00C03B2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1E2E6E" w:rsidRDefault="001E2E6E">
      <w:bookmarkStart w:id="1" w:name="_GoBack"/>
      <w:bookmarkEnd w:id="1"/>
    </w:p>
    <w:sectPr w:rsidR="001E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09CF92E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DED7262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FDCC232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BEFD79E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"/>
      <w:numFmt w:val="bullet"/>
      <w:lvlText w:val="6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1"/>
      <w:numFmt w:val="bullet"/>
      <w:lvlText w:val="8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31BD7B6"/>
    <w:lvl w:ilvl="0" w:tplc="FFFFFFFF">
      <w:start w:val="1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E"/>
    <w:rsid w:val="001E2E6E"/>
    <w:rsid w:val="00C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4702-F69D-42E6-889B-B673C56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B2E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2020-01-17T13:54:00Z</dcterms:created>
  <dcterms:modified xsi:type="dcterms:W3CDTF">2020-01-17T13:56:00Z</dcterms:modified>
</cp:coreProperties>
</file>